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FE" w:rsidRPr="001A6EFE" w:rsidRDefault="001A6EFE" w:rsidP="001A6E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EFE">
        <w:rPr>
          <w:rFonts w:ascii="Times New Roman" w:hAnsi="Times New Roman" w:cs="Times New Roman"/>
          <w:i/>
          <w:sz w:val="28"/>
          <w:szCs w:val="28"/>
        </w:rPr>
        <w:t xml:space="preserve">Пропонуємо </w:t>
      </w:r>
    </w:p>
    <w:p w:rsidR="00B35774" w:rsidRDefault="001A6EFE" w:rsidP="001A6EFE">
      <w:pPr>
        <w:jc w:val="both"/>
        <w:rPr>
          <w:rFonts w:ascii="Times New Roman" w:hAnsi="Times New Roman" w:cs="Times New Roman"/>
          <w:sz w:val="28"/>
          <w:szCs w:val="28"/>
        </w:rPr>
      </w:pPr>
      <w:r w:rsidRPr="001A6EFE">
        <w:rPr>
          <w:rFonts w:ascii="Times New Roman" w:hAnsi="Times New Roman" w:cs="Times New Roman"/>
          <w:b/>
          <w:sz w:val="32"/>
          <w:szCs w:val="32"/>
        </w:rPr>
        <w:t>узгоджені  пропозиції</w:t>
      </w:r>
      <w:r>
        <w:rPr>
          <w:rFonts w:ascii="Times New Roman" w:hAnsi="Times New Roman" w:cs="Times New Roman"/>
          <w:sz w:val="28"/>
          <w:szCs w:val="28"/>
        </w:rPr>
        <w:t xml:space="preserve"> для ОУЛМГ щ</w:t>
      </w:r>
      <w:r w:rsidR="00B35774">
        <w:rPr>
          <w:rFonts w:ascii="Times New Roman" w:hAnsi="Times New Roman" w:cs="Times New Roman"/>
          <w:sz w:val="28"/>
          <w:szCs w:val="28"/>
        </w:rPr>
        <w:t>одо складу територіальних атестаційних комісій з відбору, атестації  та виключення з обліку об’єктів ПЛНБ</w:t>
      </w:r>
    </w:p>
    <w:tbl>
      <w:tblPr>
        <w:tblStyle w:val="a3"/>
        <w:tblpPr w:leftFromText="180" w:rightFromText="180" w:vertAnchor="page" w:horzAnchor="margin" w:tblpY="3031"/>
        <w:tblW w:w="9572" w:type="dxa"/>
        <w:tblLook w:val="04A0" w:firstRow="1" w:lastRow="0" w:firstColumn="1" w:lastColumn="0" w:noHBand="0" w:noVBand="1"/>
      </w:tblPr>
      <w:tblGrid>
        <w:gridCol w:w="3936"/>
        <w:gridCol w:w="3315"/>
        <w:gridCol w:w="2321"/>
      </w:tblGrid>
      <w:tr w:rsidR="00B35774" w:rsidTr="001A6EFE">
        <w:trPr>
          <w:trHeight w:val="6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Обласне управління лісового та мисливського господарства </w:t>
            </w:r>
            <w:proofErr w:type="spellStart"/>
            <w:r>
              <w:rPr>
                <w:rFonts w:ascii="Times New Roman" w:hAnsi="Times New Roman" w:cs="Times New Roman"/>
              </w:rPr>
              <w:t>Держлісагенсва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Зональна  </w:t>
            </w:r>
            <w:proofErr w:type="spellStart"/>
            <w:r>
              <w:rPr>
                <w:rFonts w:ascii="Times New Roman" w:hAnsi="Times New Roman" w:cs="Times New Roman"/>
              </w:rPr>
              <w:t>лісонасіннєва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лабораторія  (ВП ДО «</w:t>
            </w:r>
            <w:proofErr w:type="spellStart"/>
            <w:r>
              <w:rPr>
                <w:rFonts w:ascii="Times New Roman" w:hAnsi="Times New Roman" w:cs="Times New Roman"/>
              </w:rPr>
              <w:t>УкрЛСЦ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Наукова установа відповідного профілю 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ВП «Вінницька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Вінницька ЛНДС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«Рівненська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Поліський філіал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«Донецька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УкрНІЛГА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B45C17">
              <w:rPr>
                <w:rFonts w:ascii="Times New Roman" w:hAnsi="Times New Roman" w:cs="Times New Roman"/>
              </w:rPr>
              <w:t>Маріупольська ЛНДС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Дніпропетровське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«Донецька ЛНЛ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УкрНІЛГА</w:t>
            </w:r>
            <w:proofErr w:type="spellEnd"/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Житомирське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«Вінницька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Поліський філіал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Закарпатське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«Закарпатська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УкрНДІгірліс</w:t>
            </w:r>
            <w:proofErr w:type="spellEnd"/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Запорізьке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«Донецька ЛНЛ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УкрНІЛГА</w:t>
            </w:r>
            <w:proofErr w:type="spellEnd"/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«Львівська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УкрНДІгірліс</w:t>
            </w:r>
            <w:proofErr w:type="spellEnd"/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«Український ЛСЦ»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Київська ЛНДС,</w:t>
            </w:r>
          </w:p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НУБІПУ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«Український ЛСЦ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УкрНІЛГА</w:t>
            </w:r>
            <w:proofErr w:type="spellEnd"/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«Львівська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УкрНДІгірліс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кафедра НЛТУУ 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Луганське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«Донецька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УкрНІЛГА</w:t>
            </w:r>
            <w:proofErr w:type="spellEnd"/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Миколаївське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«Вінницька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Степовий філіал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«Вінницька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Степовий філіал,</w:t>
            </w:r>
            <w:r>
              <w:t xml:space="preserve"> </w:t>
            </w:r>
            <w:r w:rsidRPr="00B45C17">
              <w:rPr>
                <w:rFonts w:ascii="Times New Roman" w:hAnsi="Times New Roman" w:cs="Times New Roman"/>
              </w:rPr>
              <w:t>Вінницька ЛНДС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 Харківська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УкрНІЛГА</w:t>
            </w:r>
            <w:proofErr w:type="spellEnd"/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«Рівненська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Поліський філіал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 Харківська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 w:rsidRPr="00B45C17">
              <w:rPr>
                <w:rFonts w:ascii="Times New Roman" w:hAnsi="Times New Roman" w:cs="Times New Roman"/>
              </w:rPr>
              <w:t>Крастнотростянецьке</w:t>
            </w:r>
            <w:proofErr w:type="spellEnd"/>
            <w:r w:rsidRPr="00B45C17">
              <w:rPr>
                <w:rFonts w:ascii="Times New Roman" w:hAnsi="Times New Roman" w:cs="Times New Roman"/>
              </w:rPr>
              <w:t xml:space="preserve"> відділення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УкрНІЛГА</w:t>
            </w:r>
            <w:proofErr w:type="spellEnd"/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Тернопільське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«Львівська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УкрНДІгірліс</w:t>
            </w:r>
            <w:proofErr w:type="spellEnd"/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 Харківська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УкрНІЛГА</w:t>
            </w:r>
            <w:proofErr w:type="spellEnd"/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Херсонське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«Донецька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Степовий філіал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Хмельницьке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«Вінницька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Вінницька ЛНДС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«Український ЛСЦ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 w:rsidRPr="00B45C17">
              <w:rPr>
                <w:rFonts w:ascii="Times New Roman" w:hAnsi="Times New Roman" w:cs="Times New Roman"/>
              </w:rPr>
              <w:t>Київська ЛНДС</w:t>
            </w:r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Чернівецьке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«Закарпатська ЛНЛ»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УкрНДІгірліс</w:t>
            </w:r>
            <w:proofErr w:type="spellEnd"/>
          </w:p>
        </w:tc>
      </w:tr>
      <w:tr w:rsidR="00B35774" w:rsidTr="001A6E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Чернігівське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«Український ЛСЦ»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4" w:rsidRDefault="00B35774" w:rsidP="001A6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Новгород-сіверська ЛНДС</w:t>
            </w:r>
          </w:p>
        </w:tc>
      </w:tr>
    </w:tbl>
    <w:p w:rsidR="00B35774" w:rsidRDefault="00B35774" w:rsidP="00B35774">
      <w:pPr>
        <w:ind w:firstLine="567"/>
        <w:jc w:val="both"/>
        <w:rPr>
          <w:rStyle w:val="fontstyle01"/>
        </w:rPr>
      </w:pPr>
      <w:r w:rsidRPr="005A54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6EFE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5A5459">
        <w:rPr>
          <w:rFonts w:ascii="Times New Roman" w:hAnsi="Times New Roman" w:cs="Times New Roman"/>
          <w:color w:val="000000"/>
          <w:sz w:val="26"/>
          <w:szCs w:val="26"/>
        </w:rPr>
        <w:t>Порядок відбору (створення) об’єктів цінного генофонду, їх атестації,</w:t>
      </w:r>
      <w:r w:rsidRPr="005A5459">
        <w:rPr>
          <w:color w:val="000000"/>
          <w:sz w:val="26"/>
          <w:szCs w:val="26"/>
        </w:rPr>
        <w:br/>
      </w:r>
      <w:r w:rsidRPr="005A5459">
        <w:rPr>
          <w:rFonts w:ascii="Times New Roman" w:hAnsi="Times New Roman" w:cs="Times New Roman"/>
          <w:color w:val="000000"/>
          <w:sz w:val="26"/>
          <w:szCs w:val="26"/>
        </w:rPr>
        <w:t>оформлення, охорони, ведення господарства в них та використання детально</w:t>
      </w:r>
      <w:r w:rsidRPr="005A5459">
        <w:rPr>
          <w:color w:val="000000"/>
          <w:sz w:val="26"/>
          <w:szCs w:val="26"/>
        </w:rPr>
        <w:br/>
      </w:r>
      <w:r w:rsidRPr="005A5459">
        <w:rPr>
          <w:rFonts w:ascii="Times New Roman" w:hAnsi="Times New Roman" w:cs="Times New Roman"/>
          <w:color w:val="000000"/>
          <w:sz w:val="26"/>
          <w:szCs w:val="26"/>
        </w:rPr>
        <w:t>регламентується «Положеннями із виділення, збереження та сталого використання</w:t>
      </w:r>
      <w:r w:rsidRPr="005A5459">
        <w:rPr>
          <w:color w:val="000000"/>
          <w:sz w:val="26"/>
          <w:szCs w:val="26"/>
        </w:rPr>
        <w:br/>
      </w:r>
      <w:r w:rsidRPr="005A5459">
        <w:rPr>
          <w:rFonts w:ascii="Times New Roman" w:hAnsi="Times New Roman" w:cs="Times New Roman"/>
          <w:color w:val="000000"/>
          <w:sz w:val="26"/>
          <w:szCs w:val="26"/>
        </w:rPr>
        <w:t>генетичного фонду лісових деревних порід в Україні»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Style w:val="fontstyle01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п. 1.4, </w:t>
      </w:r>
      <w:r>
        <w:rPr>
          <w:rStyle w:val="fontstyle01"/>
        </w:rPr>
        <w:t>Настанов з лісового насінництва, Харків, 2017). «</w:t>
      </w:r>
      <w:r w:rsidRPr="00FD1317">
        <w:rPr>
          <w:rFonts w:ascii="Times New Roman" w:hAnsi="Times New Roman" w:cs="Times New Roman"/>
          <w:color w:val="000000"/>
          <w:sz w:val="26"/>
          <w:szCs w:val="26"/>
        </w:rPr>
        <w:t>Положення із виділення, збереження та сталого використання генетичного</w:t>
      </w:r>
      <w:r>
        <w:rPr>
          <w:color w:val="000000"/>
          <w:sz w:val="26"/>
          <w:szCs w:val="26"/>
        </w:rPr>
        <w:t xml:space="preserve"> </w:t>
      </w:r>
      <w:r w:rsidRPr="00FD1317">
        <w:rPr>
          <w:rFonts w:ascii="Times New Roman" w:hAnsi="Times New Roman" w:cs="Times New Roman"/>
          <w:color w:val="000000"/>
          <w:sz w:val="26"/>
          <w:szCs w:val="26"/>
        </w:rPr>
        <w:t>фонду лісових деревних порід в Україні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- </w:t>
      </w:r>
      <w:r w:rsidRPr="00FD1317">
        <w:rPr>
          <w:rFonts w:ascii="Times New Roman" w:hAnsi="Times New Roman" w:cs="Times New Roman"/>
          <w:color w:val="000000"/>
          <w:sz w:val="26"/>
          <w:szCs w:val="26"/>
        </w:rPr>
        <w:t xml:space="preserve"> розр</w:t>
      </w:r>
      <w:r>
        <w:rPr>
          <w:rFonts w:ascii="Times New Roman" w:hAnsi="Times New Roman" w:cs="Times New Roman"/>
          <w:color w:val="000000"/>
          <w:sz w:val="26"/>
          <w:szCs w:val="26"/>
        </w:rPr>
        <w:t>обники</w:t>
      </w:r>
      <w:r w:rsidRPr="00FD1317">
        <w:rPr>
          <w:rFonts w:ascii="Times New Roman" w:hAnsi="Times New Roman" w:cs="Times New Roman"/>
          <w:color w:val="000000"/>
          <w:sz w:val="26"/>
          <w:szCs w:val="26"/>
        </w:rPr>
        <w:t xml:space="preserve">: Гайда Ю.І., </w:t>
      </w:r>
      <w:proofErr w:type="spellStart"/>
      <w:r w:rsidRPr="00FD1317">
        <w:rPr>
          <w:rFonts w:ascii="Times New Roman" w:hAnsi="Times New Roman" w:cs="Times New Roman"/>
          <w:color w:val="000000"/>
          <w:sz w:val="26"/>
          <w:szCs w:val="26"/>
        </w:rPr>
        <w:t>Яцик</w:t>
      </w:r>
      <w:proofErr w:type="spellEnd"/>
      <w:r w:rsidRPr="00FD1317">
        <w:rPr>
          <w:rFonts w:ascii="Times New Roman" w:hAnsi="Times New Roman" w:cs="Times New Roman"/>
          <w:color w:val="000000"/>
          <w:sz w:val="26"/>
          <w:szCs w:val="26"/>
        </w:rPr>
        <w:t xml:space="preserve"> Р.М.,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FD1317">
        <w:rPr>
          <w:rFonts w:ascii="Times New Roman" w:hAnsi="Times New Roman" w:cs="Times New Roman"/>
          <w:color w:val="000000"/>
          <w:sz w:val="26"/>
          <w:szCs w:val="26"/>
        </w:rPr>
        <w:t>Волосянчук</w:t>
      </w:r>
      <w:proofErr w:type="spellEnd"/>
      <w:r w:rsidRPr="00FD1317">
        <w:rPr>
          <w:rFonts w:ascii="Times New Roman" w:hAnsi="Times New Roman" w:cs="Times New Roman"/>
          <w:color w:val="000000"/>
          <w:sz w:val="26"/>
          <w:szCs w:val="26"/>
        </w:rPr>
        <w:t xml:space="preserve"> Р.</w:t>
      </w:r>
      <w:r w:rsidR="001A6E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1317">
        <w:rPr>
          <w:rFonts w:ascii="Times New Roman" w:hAnsi="Times New Roman" w:cs="Times New Roman"/>
          <w:color w:val="000000"/>
          <w:sz w:val="26"/>
          <w:szCs w:val="26"/>
        </w:rPr>
        <w:t>Т., Лось С.А., Терещенко 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.І.,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Ступар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В.І.,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Феннич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В. С., у </w:t>
      </w:r>
      <w:r>
        <w:rPr>
          <w:color w:val="000000"/>
          <w:sz w:val="26"/>
          <w:szCs w:val="26"/>
        </w:rPr>
        <w:t xml:space="preserve"> </w:t>
      </w:r>
      <w:r w:rsidRPr="00FD1317">
        <w:rPr>
          <w:rFonts w:ascii="Times New Roman" w:hAnsi="Times New Roman" w:cs="Times New Roman"/>
          <w:color w:val="000000"/>
          <w:sz w:val="26"/>
          <w:szCs w:val="26"/>
        </w:rPr>
        <w:t>Збірник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FD1317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рекомендацій </w:t>
      </w:r>
      <w:proofErr w:type="spellStart"/>
      <w:r w:rsidRPr="00FD1317">
        <w:rPr>
          <w:rFonts w:ascii="Times New Roman" w:hAnsi="Times New Roman" w:cs="Times New Roman"/>
          <w:color w:val="000000"/>
          <w:sz w:val="26"/>
          <w:szCs w:val="26"/>
        </w:rPr>
        <w:t>УкрНДІгірліс</w:t>
      </w:r>
      <w:proofErr w:type="spellEnd"/>
      <w:r w:rsidRPr="00FD1317">
        <w:rPr>
          <w:rFonts w:ascii="Times New Roman" w:hAnsi="Times New Roman" w:cs="Times New Roman"/>
          <w:color w:val="000000"/>
          <w:sz w:val="26"/>
          <w:szCs w:val="26"/>
        </w:rPr>
        <w:t>. Вип. 4. Наукові основи збалансованого</w:t>
      </w:r>
      <w:r>
        <w:rPr>
          <w:color w:val="000000"/>
          <w:sz w:val="26"/>
          <w:szCs w:val="26"/>
        </w:rPr>
        <w:t xml:space="preserve"> </w:t>
      </w:r>
      <w:r w:rsidRPr="00FD1317">
        <w:rPr>
          <w:rFonts w:ascii="Times New Roman" w:hAnsi="Times New Roman" w:cs="Times New Roman"/>
          <w:color w:val="000000"/>
          <w:sz w:val="26"/>
          <w:szCs w:val="26"/>
        </w:rPr>
        <w:t>ведення лісового господарства в Карпатському регіоні. – Івано-Франківськ: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FD1317">
        <w:rPr>
          <w:rFonts w:ascii="Times New Roman" w:hAnsi="Times New Roman" w:cs="Times New Roman"/>
          <w:color w:val="000000"/>
          <w:sz w:val="26"/>
          <w:szCs w:val="26"/>
        </w:rPr>
        <w:t>УкрНДІгірліс</w:t>
      </w:r>
      <w:proofErr w:type="spellEnd"/>
      <w:r w:rsidRPr="00FD1317">
        <w:rPr>
          <w:rFonts w:ascii="Times New Roman" w:hAnsi="Times New Roman" w:cs="Times New Roman"/>
          <w:color w:val="000000"/>
          <w:sz w:val="26"/>
          <w:szCs w:val="26"/>
        </w:rPr>
        <w:t>. – 2012. – С. 231-263.</w:t>
      </w:r>
      <w:bookmarkStart w:id="0" w:name="_GoBack"/>
      <w:bookmarkEnd w:id="0"/>
    </w:p>
    <w:p w:rsidR="003D1C6B" w:rsidRDefault="00DB12C6"/>
    <w:sectPr w:rsidR="003D1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74"/>
    <w:rsid w:val="001A6EFE"/>
    <w:rsid w:val="00430EEE"/>
    <w:rsid w:val="008B72AA"/>
    <w:rsid w:val="00B35774"/>
    <w:rsid w:val="00D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7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3577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1A6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7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3577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1A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ULSC</dc:creator>
  <cp:lastModifiedBy>ULSC</cp:lastModifiedBy>
  <cp:revision>2</cp:revision>
  <dcterms:created xsi:type="dcterms:W3CDTF">2019-12-04T14:09:00Z</dcterms:created>
  <dcterms:modified xsi:type="dcterms:W3CDTF">2019-12-04T14:27:00Z</dcterms:modified>
</cp:coreProperties>
</file>